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Nirmala UI" w:hAnsi="Nirmala UI" w:cs="Nirmala UI"/>
          <w:sz w:val="24"/>
          <w:szCs w:val="24"/>
        </w:rPr>
      </w:pPr>
      <w:r>
        <w:rPr/>
        <w:drawing>
          <wp:inline distT="0" distB="0" distL="0" distR="0">
            <wp:extent cx="426085" cy="3048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sz w:val="20"/>
        </w:rPr>
        <w:t>युनाइटेड इंडिया इंश्यूरेंस कंपनी लिमिटेड</w:t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cs="Nirmala UI" w:ascii="Nirmala UI" w:hAnsi="Nirmala UI"/>
          <w:sz w:val="20"/>
        </w:rPr>
        <w:t>UNITED INDIA INSURANCE COMPANY LIMITED</w:t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sz w:val="20"/>
        </w:rPr>
        <w:t>क्षेत्रीय कार्यालय</w:t>
      </w:r>
      <w:r>
        <w:rPr>
          <w:rFonts w:cs="Nirmala UI" w:ascii="Nirmala UI" w:hAnsi="Nirmala UI"/>
          <w:sz w:val="20"/>
        </w:rPr>
        <w:t xml:space="preserve">: SCO </w:t>
      </w:r>
      <w:r>
        <w:rPr>
          <w:rFonts w:ascii="Nirmala UI" w:hAnsi="Nirmala UI" w:cs="Nirmala UI"/>
          <w:sz w:val="20"/>
          <w:sz w:val="20"/>
        </w:rPr>
        <w:t>१२३</w:t>
      </w:r>
      <w:r>
        <w:rPr>
          <w:rFonts w:cs="Nirmala UI" w:ascii="Nirmala UI" w:hAnsi="Nirmala UI"/>
          <w:sz w:val="20"/>
        </w:rPr>
        <w:t>-</w:t>
      </w:r>
      <w:r>
        <w:rPr>
          <w:rFonts w:ascii="Nirmala UI" w:hAnsi="Nirmala UI" w:cs="Nirmala UI"/>
          <w:sz w:val="20"/>
          <w:sz w:val="20"/>
        </w:rPr>
        <w:t>१२४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सेक्टर १७</w:t>
      </w:r>
      <w:r>
        <w:rPr>
          <w:rFonts w:cs="Nirmala UI" w:ascii="Nirmala UI" w:hAnsi="Nirmala UI"/>
          <w:sz w:val="20"/>
        </w:rPr>
        <w:t>-</w:t>
      </w:r>
      <w:r>
        <w:rPr>
          <w:rFonts w:ascii="Nirmala UI" w:hAnsi="Nirmala UI" w:cs="Nirmala UI"/>
          <w:sz w:val="20"/>
          <w:sz w:val="20"/>
        </w:rPr>
        <w:t>बी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चंडीगढ़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१६००१७</w:t>
      </w:r>
    </w:p>
    <w:p>
      <w:pPr>
        <w:pStyle w:val="Normal"/>
        <w:pBdr>
          <w:bottom w:val="single" w:sz="6" w:space="1" w:color="000000"/>
        </w:pBdr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cs="Nirmala UI" w:ascii="Nirmala UI" w:hAnsi="Nirmala UI"/>
          <w:sz w:val="20"/>
        </w:rPr>
        <w:t>Regional Office:  SCO 123-124, Sector 17- B, Chandigarh 160017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Technical Bid</w:t>
      </w:r>
    </w:p>
    <w:p>
      <w:pPr>
        <w:pStyle w:val="Normal"/>
        <w:jc w:val="both"/>
        <w:rPr>
          <w:b/>
          <w:bCs/>
        </w:rPr>
      </w:pPr>
      <w:r>
        <w:rPr/>
        <w:t xml:space="preserve">Note: To be put in a separate envelope superscribing </w:t>
      </w:r>
      <w:r>
        <w:rPr>
          <w:b/>
          <w:bCs/>
        </w:rPr>
        <w:t xml:space="preserve">“Technical Bid for Commercial Premises at </w:t>
      </w:r>
      <w:r>
        <w:rPr>
          <w:b/>
          <w:bCs/>
        </w:rPr>
        <w:t xml:space="preserve">Sopore, </w:t>
      </w:r>
      <w:r>
        <w:rPr>
          <w:b/>
          <w:bCs/>
        </w:rPr>
        <w:t xml:space="preserve">”  </w:t>
      </w:r>
    </w:p>
    <w:p>
      <w:pPr>
        <w:pStyle w:val="Normal"/>
        <w:jc w:val="both"/>
        <w:rPr/>
      </w:pPr>
      <w:r>
        <w:rPr/>
        <w:t xml:space="preserve">Ref:  Your Advertisement for Office space for Business Office on Lease basis.   </w:t>
      </w:r>
    </w:p>
    <w:p>
      <w:pPr>
        <w:pStyle w:val="Normal"/>
        <w:jc w:val="both"/>
        <w:rPr/>
      </w:pPr>
      <w:r>
        <w:rPr/>
        <w:t xml:space="preserve">1.   </w:t>
      </w:r>
      <w:r>
        <w:rPr>
          <w:u w:val="single"/>
        </w:rPr>
        <w:t>Details of Owner</w:t>
      </w:r>
      <w:r>
        <w:rPr/>
        <w:t xml:space="preserve">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Name and address for communication with the Owner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Telephone No.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Mobile No.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E.Mail ID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II. </w:t>
      </w:r>
      <w:r>
        <w:rPr>
          <w:u w:val="single"/>
        </w:rPr>
        <w:t>Details of Premises offered</w:t>
      </w:r>
      <w:r>
        <w:rPr/>
        <w:t xml:space="preserve">: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 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i) Address of the premises offered.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 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ii) Whether premises offered is in a Mall?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iii) Period of lease offered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 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------- Years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i) Carpet area in sq.ft. (Excluding Balcony, staircase, Veranda, toilets, Common area etc. Rent rate will be considered on the basis of Carpet area only).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ii) Whether premises offered is in the shape of a Hall or rooms?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iii) No. of Halls or rooms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c)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i)  On   which floor,   the  premises offered   is situated?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(ii) Is it a Multi-storied Building? If yes,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mention the total no. of floors in the building.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d)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Usage of Property (As approved by Competent Authority) (Commercial/Residential/others)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e)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Year of Construction of the Building: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f) Width of the road where the property is located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g) No. of Toilets provided inside the premises.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h) No. of Toilets outside the premises but on the same floor for common use.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i) Proximity to Banks / Commercial Complexes/Transport/Railway facilities.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j) Specification of the construction/material used. 1) Class of construction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2) Type of construction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i)  RCC framed construction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 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ii) Load bearing walls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iii) Any other construction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iv) Clear height from floor to ceiling (in ft.)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v) Earthquake resistance level of construction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k)Special Hazards like water logging etc. in the area.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l)  Adverse features like polluting Industries, Garbage Yard etc. Situated nearby, if any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m)  Whether the premises ready for occupation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n) Whether the building has underground/overhead water storage tank?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o)  Any established easements regarding right of way/passage for mains of water/electricity?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p)  Does the site or portion fall within Railway/National Highway/underground cable/Metro traverse site?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q)Enclose Lay-out plan of the building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228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r) Type of flooring provided in premises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 </w:t>
      </w:r>
      <w:r>
        <w:rPr>
          <w:b/>
          <w:bCs/>
          <w:u w:val="single"/>
        </w:rPr>
        <w:t xml:space="preserve">III)  Other Details:  </w:t>
      </w:r>
      <w:r>
        <w:rPr/>
        <w:t xml:space="preserve">      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a) i) Whether the Premises is in good condition.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 ….....................................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  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ii) Whether premises requires major repairs.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 ….....................................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b)  Whether the locality is prone to hazards like Inundation/flood etc.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 ….....................................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c)  Whether there is cross-ventilation and provision for adequate sun light.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 ….....................................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d) Whether Municipal laws are complied with.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 ….....................................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e) Availability of covered/open parking place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f) Whether Lift facility is available. If so, give details.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g) Whether Generator/Power backup is available for offered premises.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       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IV)  Amenities: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a)  Whether water supply available round the clock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b)  Whether 3-Phase Power supply  available; if not, whether the owner is ready to provide  3-phase electric supply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c)  Sanctioned Load of electricity. KVA/MVA …......................................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d)  Availability of Fire Station in the vicinity.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e)  Locality's proximity to the following places in Kms: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1)  Railway Station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........................................... KMs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2)  Market/Super Market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........................................... KMs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3)  Hospital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........................................... KMs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4)  Bank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........................................... KMs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5)  Bus stand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........................................... KMs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f)  Details of boundary and adjacent buildings: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........................................... KMs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1) North by: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2) East by: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3) South by: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4) West by: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g)  Safety and Security arrangement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h)  Fire Exit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i)  Availability of space on roof of the building for installation of V-SAT: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j)  Is Anti-lightning device/lightning arrester available?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k)  Is Proper sanitary/sewerage system available?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….......................................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I/We confirm that I/we have read the terms and conditions and that the above information is true.  I/We hold clear title to the property and the lease is offered in compliance of local rules and regulations.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PLACE:                                                                                                                               SIGNATURE     </w:t>
      </w:r>
    </w:p>
    <w:p>
      <w:pPr>
        <w:pStyle w:val="Normal"/>
        <w:jc w:val="both"/>
        <w:rPr/>
      </w:pPr>
      <w:r>
        <w:rPr/>
        <w:t xml:space="preserve">DATE:                                                                                                                  Name /Seal of bidder    </w:t>
      </w:r>
    </w:p>
    <w:p>
      <w:pPr>
        <w:pStyle w:val="Normal"/>
        <w:jc w:val="both"/>
        <w:rPr/>
      </w:pPr>
      <w:r>
        <w:rPr/>
        <w:t xml:space="preserve">Note: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This Technical bid should be sent in a separate envelope closed and sealed and super scribed “TECHNICAL BID” on it, for </w:t>
      </w:r>
      <w:r>
        <w:rPr/>
        <w:t>SOPORE</w:t>
      </w:r>
      <w:r>
        <w:rPr/>
        <w:t xml:space="preserve"> BUSINESS PREMISES.  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 xml:space="preserve">Both the Technical and Financial Bid envelopes shall be put in a bigger envelope which will be super scribed “OFFER OF PREMISES FOR </w:t>
      </w:r>
      <w:r>
        <w:rPr/>
        <w:t>SOPORE</w:t>
      </w:r>
      <w:r>
        <w:rPr/>
        <w:t xml:space="preserve"> BUSINESS OFFICE”.                                                </w:t>
      </w:r>
    </w:p>
    <w:sectPr>
      <w:type w:val="nextPage"/>
      <w:pgSz w:w="11906" w:h="16838"/>
      <w:pgMar w:left="1800" w:right="720" w:gutter="0" w:header="0" w:top="1708" w:footer="0" w:bottom="144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rmala U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7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57e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e410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457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LibreOffice/24.8.0.3$Windows_X86_64 LibreOffice_project/0bdf1299c94fe897b119f97f3c613e9dca6be583</Application>
  <AppVersion>15.0000</AppVersion>
  <Pages>4</Pages>
  <Words>689</Words>
  <Characters>4617</Characters>
  <CharactersWithSpaces>5574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2025-09-19T05:08:00Z</dcterms:created>
  <dc:creator>Surya Prakash.A</dc:creator>
  <dc:description/>
  <dc:language>en-US</dc:language>
  <cp:lastModifiedBy/>
  <cp:lastPrinted>2025-11-06T06:58:00Z</cp:lastPrinted>
  <dcterms:modified xsi:type="dcterms:W3CDTF">2025-12-08T11:55:10Z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